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27" w:rsidRPr="006B6A27" w:rsidRDefault="006B6A27" w:rsidP="006B6A27">
      <w:pPr>
        <w:pStyle w:val="a3"/>
        <w:shd w:val="clear" w:color="auto" w:fill="FFFFFF"/>
        <w:spacing w:before="180" w:beforeAutospacing="0" w:after="0" w:afterAutospacing="0"/>
        <w:jc w:val="center"/>
        <w:rPr>
          <w:b/>
          <w:color w:val="000000"/>
        </w:rPr>
      </w:pPr>
      <w:r w:rsidRPr="006B6A27">
        <w:rPr>
          <w:b/>
          <w:color w:val="000000"/>
        </w:rPr>
        <w:t>Профилактика клещевого энцефалита.</w:t>
      </w:r>
    </w:p>
    <w:p w:rsidR="006B6A27" w:rsidRPr="006B6A27" w:rsidRDefault="006B6A27" w:rsidP="006B6A27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6B6A27">
        <w:rPr>
          <w:color w:val="000000"/>
        </w:rPr>
        <w:t>Клещевой вирусный энцефалит – острое инфекционное вирусное заболевание, с преимущественным поражением центральной нервной системы. Последствия заболевания: от полного выздоровления до нарушений здоровья, приводящих к инвалидности и смерти.</w:t>
      </w:r>
    </w:p>
    <w:p w:rsidR="006B6A27" w:rsidRPr="006B6A27" w:rsidRDefault="006B6A27" w:rsidP="00AB7B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Чем опасны укусы клеща?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Укус клеща у человека может иметь самые серьёзные последствия. Этот мелкий паразит непосредственно своим питанием не может нанести организму серьезного урона, за исключением случаев тяжелых аллергических реакций, но при этом в слюне клеща могут содержаться опасные вирусы и бактерии, которые становятся причиной развития тяжелых заболеваний, наиболее распространённые из них клещевой энцефалит, болезнь Лайма (клещевой </w:t>
      </w:r>
      <w:proofErr w:type="spellStart"/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бореллиоз</w:t>
      </w:r>
      <w:proofErr w:type="spellEnd"/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Нередко случается так, что человек, отправляясь на прогулку в лес или местность с высокой травой, даже не подозревает, что это опасно, а став жертвой клеща - не догадывается об этом, так как клещи вырабатывают слюну, содержащую высокую концентрацию обезболивающего вещества. Таким образом, насекомые могут впиваться в кожу незаметно. Несмотря на то, что раздувшегося в разы клеща сложно не заметить, случается так, что насекомое отваливается от ранки раньше, чем на него обратит внимание человек, ставший его жертвой.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Поэтому пострадавший просто не имеет возможности обратиться в медицинское учреждение для проведения вакцинации, что и приводит к тому, что после короткого инкубационного период начинает развиваться заболевание, которое может повлиять на всю дальнейшую жизнь человека. Заболевания, переносчиками которых являются клещи, становятся причиной тяжелых форм инвалидности, значительного сокращения продолжительности жизни, а при позднем выявлении проблемы и начале лечения даже могут приводить к летальному исходу</w:t>
      </w:r>
    </w:p>
    <w:p w:rsidR="006B6A27" w:rsidRPr="006B6A27" w:rsidRDefault="006B6A27" w:rsidP="00AB7B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Как предотвратить присасывание клещей?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Основная мера защиты – не допускать присасывания клещей. Для этого используют средства индивидуальной защиты: рациональное использование обычной одежды и отпугивающие средства (репелленты).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посещении леса одевайтесь так, чтобы исключить возможность </w:t>
      </w:r>
      <w:proofErr w:type="spellStart"/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заползания</w:t>
      </w:r>
      <w:proofErr w:type="spellEnd"/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клещей под одежду и на открытые участки кожи, за воротник, на волосы. </w:t>
      </w: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Через каждые 1,5-2 часа пребывания в лесу необходимо проводить сам</w:t>
      </w:r>
      <w:proofErr w:type="gramStart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о-</w:t>
      </w:r>
      <w:proofErr w:type="gramEnd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и </w:t>
      </w:r>
      <w:proofErr w:type="spellStart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взаимо</w:t>
      </w:r>
      <w:proofErr w:type="spellEnd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осмотры верхней одежды и открытых частей тела.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Лучшая защита от клещей – это соблюдение мер безопасности: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1.    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рекомендуется залезать в непроходимые чащи низкорослого кустарника;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2.    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Ноги должны быть полностью прикрыты;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3.    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Спортивные трико, штаны должны быть заправлены в носки;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4.    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Обязательно наличие головного убора;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5.    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Длинные волосы желательно спрятать под головной убор;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6.    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похода по лесу, необходимо проверить и стряхнуть как верхнюю одежду, так и нижнее белье;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7.    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Осмотреть все тело;</w:t>
      </w:r>
    </w:p>
    <w:p w:rsidR="006B6A27" w:rsidRPr="006B6A27" w:rsidRDefault="006B6A27" w:rsidP="006B6A27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8.    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Обязательно расчесать волосы мелкой расческой.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Если клещ присосался к коже человека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то снимать его следует особенно осторожно, чтобы не оборвать хоботок, который глубоко и сильно укрепляется на весь период присасывания. Нужно  захватить  клеща  обернутыми чистым носовым платком пальцами как можно ближе к его ротовому аппарату и держа строго перпендикулярно поверхности кожи повернуть тело клеща вокруг оси, извлечь его из кожных покровов; место укуса продезинфицировать любым пригодным для этих целей средством (70 % 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спирт, 5% йод, одеколон и т.д.); после извлечения клеща необходимо тщательно вымыть руки с мылом или продезинфицировать руки.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И немедленно в больницу.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Практически ежегодно в округе </w:t>
      </w: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регистрируются случаи смерти от клещевого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энцефалита из-за </w:t>
      </w: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несвоевременного обращения за медицинской помощью.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bdr w:val="none" w:sz="0" w:space="0" w:color="auto" w:frame="1"/>
          <w:lang w:eastAsia="ru-RU"/>
        </w:rPr>
        <w:t>Снятого клеща необходимо принести в лечебное учреждение. </w:t>
      </w:r>
      <w:r w:rsidRPr="006B6A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Сегодня в Югорской и Советской больницах  проводятся исследования на зараженность клещей вирусом клещевого энцефалита. Клеща исследуют,  и, в зависимости от результата, будет решаться вопрос о введении вам  противоклещевого иммуноглобулина. Независимо от результатов исследования клеща лечебная служба должна наблюдать за состоянием вашего здоровья 3 недели.</w:t>
      </w:r>
    </w:p>
    <w:p w:rsidR="006B6A27" w:rsidRPr="006B6A27" w:rsidRDefault="006B6A27" w:rsidP="006B6A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Телефоны для консультаций:</w:t>
      </w:r>
    </w:p>
    <w:p w:rsidR="006B6A27" w:rsidRPr="006B6A27" w:rsidRDefault="006B6A27" w:rsidP="006B6A27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7-39-07 -главный специалист эксперт отдела Управления Роспотребнадзора  по ХМАО-Югре в г. Югорске и Советском районе;</w:t>
      </w:r>
    </w:p>
    <w:p w:rsidR="006B6A27" w:rsidRPr="006B6A27" w:rsidRDefault="006B6A27" w:rsidP="006B6A27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6-78-55 - </w:t>
      </w:r>
      <w:proofErr w:type="gramStart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приемное</w:t>
      </w:r>
      <w:proofErr w:type="gramEnd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отделения БУ «Югорская городска больница»;</w:t>
      </w:r>
    </w:p>
    <w:p w:rsidR="006B6A27" w:rsidRPr="006B6A27" w:rsidRDefault="006B6A27" w:rsidP="006B6A27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6-23-33 - </w:t>
      </w:r>
      <w:proofErr w:type="gramStart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приемное</w:t>
      </w:r>
      <w:proofErr w:type="gramEnd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отделения АУ «Советская районная больница»;</w:t>
      </w:r>
    </w:p>
    <w:p w:rsidR="006B6A27" w:rsidRPr="006B6A27" w:rsidRDefault="006B6A27" w:rsidP="006B6A27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4-02-06 - </w:t>
      </w:r>
      <w:proofErr w:type="gramStart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приемное</w:t>
      </w:r>
      <w:proofErr w:type="gramEnd"/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отделения БУ «Пионерская районная больница»;</w:t>
      </w:r>
    </w:p>
    <w:p w:rsidR="006B6A27" w:rsidRPr="006B6A27" w:rsidRDefault="006B6A27" w:rsidP="006B6A27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B6A2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4-06-62 - кабинет инфекционных заболеваний БУ «Пионерская районная больница».</w:t>
      </w:r>
    </w:p>
    <w:p w:rsidR="00F05058" w:rsidRDefault="00F05058" w:rsidP="006B6A27">
      <w:pPr>
        <w:rPr>
          <w:rFonts w:ascii="Times New Roman" w:hAnsi="Times New Roman" w:cs="Times New Roman"/>
          <w:sz w:val="24"/>
          <w:szCs w:val="24"/>
        </w:rPr>
      </w:pPr>
    </w:p>
    <w:p w:rsidR="00AB7B4E" w:rsidRPr="006B6A27" w:rsidRDefault="00AB7B4E" w:rsidP="00AB7B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с сайта Управления Федеральной службы по надзору в сфере прав потребителей и благополучия человека по ХМАО-Югре.</w:t>
      </w:r>
      <w:bookmarkStart w:id="0" w:name="_GoBack"/>
      <w:bookmarkEnd w:id="0"/>
    </w:p>
    <w:sectPr w:rsidR="00AB7B4E" w:rsidRPr="006B6A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E6B9D"/>
    <w:multiLevelType w:val="multilevel"/>
    <w:tmpl w:val="65248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56BB1AB3"/>
    <w:multiLevelType w:val="multilevel"/>
    <w:tmpl w:val="E5B86B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6A27"/>
    <w:rsid w:val="006B6A27"/>
    <w:rsid w:val="00AB7B4E"/>
    <w:rsid w:val="00F05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6A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B6A2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6A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B6A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36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11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670</Words>
  <Characters>3824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2020-06-03T09:16:00Z</dcterms:created>
  <dcterms:modified xsi:type="dcterms:W3CDTF">2020-06-03T09:33:00Z</dcterms:modified>
</cp:coreProperties>
</file>